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4EF" w:rsidRDefault="00585929" w:rsidP="00585929">
      <w:pPr>
        <w:jc w:val="center"/>
      </w:pPr>
      <w:r w:rsidRPr="00420CA9">
        <w:rPr>
          <w:noProof/>
          <w:sz w:val="28"/>
          <w:szCs w:val="28"/>
        </w:rPr>
        <w:drawing>
          <wp:inline distT="0" distB="0" distL="0" distR="0" wp14:anchorId="4DA452BA" wp14:editId="34067F5D">
            <wp:extent cx="1562470" cy="927717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25" t="27707" r="13728" b="5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067" cy="93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929" w:rsidRDefault="00585929" w:rsidP="00585929">
      <w:pPr>
        <w:jc w:val="center"/>
      </w:pPr>
      <w:r w:rsidRPr="00420CA9">
        <w:rPr>
          <w:noProof/>
          <w:sz w:val="28"/>
          <w:szCs w:val="28"/>
        </w:rPr>
        <w:drawing>
          <wp:inline distT="0" distB="0" distL="0" distR="0" wp14:anchorId="7850EBCC" wp14:editId="5372E938">
            <wp:extent cx="1779399" cy="2330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6" t="33189" r="52545" b="58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206" cy="23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929" w:rsidRPr="00B93465" w:rsidRDefault="00585929" w:rsidP="00585929">
      <w:pPr>
        <w:jc w:val="center"/>
        <w:rPr>
          <w:rFonts w:ascii="Calibri" w:hAnsi="Calibri" w:cs="Calibri"/>
        </w:rPr>
      </w:pPr>
      <w:bookmarkStart w:id="0" w:name="_GoBack"/>
      <w:bookmarkEnd w:id="0"/>
    </w:p>
    <w:p w:rsidR="00585929" w:rsidRPr="00B93465" w:rsidRDefault="00585929" w:rsidP="00585929">
      <w:pPr>
        <w:framePr w:hSpace="181" w:wrap="auto" w:vAnchor="text" w:hAnchor="page" w:x="1414" w:y="39"/>
        <w:spacing w:line="360" w:lineRule="auto"/>
        <w:jc w:val="both"/>
        <w:rPr>
          <w:rFonts w:ascii="Calibri" w:hAnsi="Calibri" w:cs="Calibri"/>
          <w:szCs w:val="28"/>
        </w:rPr>
      </w:pPr>
      <w:r w:rsidRPr="00B93465">
        <w:rPr>
          <w:rFonts w:ascii="Calibri" w:hAnsi="Calibri" w:cs="Calibri"/>
          <w:szCs w:val="28"/>
        </w:rPr>
        <w:object w:dxaOrig="3420" w:dyaOrig="3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70.6pt" o:ole="">
            <v:imagedata r:id="rId8" o:title=""/>
          </v:shape>
          <o:OLEObject Type="Embed" ProgID="PBrush" ShapeID="_x0000_i1025" DrawAspect="Content" ObjectID="_1482520684" r:id="rId9">
            <o:FieldCodes>\s \* MERGEFORMAT</o:FieldCodes>
          </o:OLEObject>
        </w:object>
      </w:r>
    </w:p>
    <w:p w:rsidR="00585929" w:rsidRPr="00B93465" w:rsidRDefault="00585929" w:rsidP="00585929">
      <w:pPr>
        <w:jc w:val="center"/>
        <w:rPr>
          <w:rFonts w:ascii="Calibri" w:hAnsi="Calibri" w:cs="Calibri"/>
        </w:rPr>
      </w:pPr>
      <w:r w:rsidRPr="00B93465">
        <w:rPr>
          <w:rFonts w:ascii="Calibri" w:hAnsi="Calibri" w:cs="Calibri"/>
          <w:b/>
          <w:noProof/>
        </w:rPr>
        <w:drawing>
          <wp:anchor distT="0" distB="0" distL="114300" distR="114300" simplePos="0" relativeHeight="251659264" behindDoc="1" locked="0" layoutInCell="1" allowOverlap="1" wp14:anchorId="331E1DF8" wp14:editId="2570910E">
            <wp:simplePos x="0" y="0"/>
            <wp:positionH relativeFrom="column">
              <wp:posOffset>4338955</wp:posOffset>
            </wp:positionH>
            <wp:positionV relativeFrom="paragraph">
              <wp:posOffset>23495</wp:posOffset>
            </wp:positionV>
            <wp:extent cx="906145" cy="975995"/>
            <wp:effectExtent l="0" t="0" r="8255" b="0"/>
            <wp:wrapTight wrapText="bothSides">
              <wp:wrapPolygon edited="0">
                <wp:start x="1816" y="0"/>
                <wp:lineTo x="0" y="6324"/>
                <wp:lineTo x="0" y="19815"/>
                <wp:lineTo x="2725" y="21080"/>
                <wp:lineTo x="14531" y="21080"/>
                <wp:lineTo x="17710" y="20237"/>
                <wp:lineTo x="18618" y="17286"/>
                <wp:lineTo x="17710" y="13491"/>
                <wp:lineTo x="21343" y="7167"/>
                <wp:lineTo x="21343" y="4216"/>
                <wp:lineTo x="5903" y="0"/>
                <wp:lineTo x="1816" y="0"/>
              </wp:wrapPolygon>
            </wp:wrapTight>
            <wp:docPr id="4" name="Picture 4" descr="C:\Users\NUEP\Desktop\Logo_NUEP_novo\logo NUEP 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UEP\Desktop\Logo_NUEP_novo\logo NUEP 201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929" w:rsidRPr="00B93465" w:rsidRDefault="00585929" w:rsidP="00585929">
      <w:pPr>
        <w:jc w:val="center"/>
        <w:rPr>
          <w:rFonts w:ascii="Calibri" w:hAnsi="Calibri" w:cs="Calibri"/>
          <w:b/>
        </w:rPr>
      </w:pPr>
      <w:r w:rsidRPr="00B93465">
        <w:rPr>
          <w:rFonts w:ascii="Calibri" w:hAnsi="Calibri" w:cs="Calibri"/>
          <w:b/>
        </w:rPr>
        <w:t>СЪЮЗ НА ФИЗИЦИТЕ В БЪЛГАРИЯ</w:t>
      </w:r>
    </w:p>
    <w:p w:rsidR="00585929" w:rsidRPr="00B93465" w:rsidRDefault="00B93465" w:rsidP="0058592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и</w:t>
      </w:r>
    </w:p>
    <w:p w:rsidR="00585929" w:rsidRPr="00B93465" w:rsidRDefault="00585929" w:rsidP="00585929">
      <w:pPr>
        <w:jc w:val="center"/>
        <w:rPr>
          <w:rFonts w:ascii="Calibri" w:hAnsi="Calibri" w:cs="Calibri"/>
          <w:b/>
        </w:rPr>
      </w:pPr>
      <w:r w:rsidRPr="00B93465">
        <w:rPr>
          <w:rFonts w:ascii="Calibri" w:hAnsi="Calibri" w:cs="Calibri"/>
          <w:b/>
        </w:rPr>
        <w:t>НАЦИОНАЛЕН УЧЕНИЧЕСКИ ЕКОПАРЛАМЕНТ</w:t>
      </w:r>
    </w:p>
    <w:p w:rsidR="00585929" w:rsidRPr="00B93465" w:rsidRDefault="00585929" w:rsidP="00585929">
      <w:pPr>
        <w:jc w:val="center"/>
        <w:rPr>
          <w:rFonts w:ascii="Calibri" w:hAnsi="Calibri" w:cs="Calibri"/>
        </w:rPr>
      </w:pPr>
    </w:p>
    <w:p w:rsidR="00585929" w:rsidRPr="00B93465" w:rsidRDefault="00585929" w:rsidP="00585929">
      <w:pPr>
        <w:jc w:val="center"/>
        <w:rPr>
          <w:rFonts w:ascii="Calibri" w:hAnsi="Calibri" w:cs="Calibri"/>
        </w:rPr>
      </w:pPr>
      <w:r w:rsidRPr="00B93465">
        <w:rPr>
          <w:rFonts w:ascii="Calibri" w:hAnsi="Calibri" w:cs="Calibri"/>
        </w:rPr>
        <w:t>организират</w:t>
      </w:r>
    </w:p>
    <w:p w:rsidR="00585929" w:rsidRPr="00B93465" w:rsidRDefault="00585929">
      <w:pPr>
        <w:rPr>
          <w:rFonts w:ascii="Calibri" w:hAnsi="Calibri" w:cs="Calibri"/>
        </w:rPr>
      </w:pPr>
    </w:p>
    <w:p w:rsidR="00585929" w:rsidRPr="00B93465" w:rsidRDefault="00585929" w:rsidP="00585929">
      <w:pPr>
        <w:jc w:val="center"/>
        <w:rPr>
          <w:rFonts w:ascii="Calibri" w:hAnsi="Calibri" w:cs="Calibri"/>
          <w:b/>
          <w:caps/>
          <w:sz w:val="28"/>
          <w:szCs w:val="28"/>
        </w:rPr>
      </w:pPr>
      <w:r w:rsidRPr="00B93465">
        <w:rPr>
          <w:rFonts w:ascii="Calibri" w:hAnsi="Calibri" w:cs="Calibri"/>
          <w:b/>
          <w:sz w:val="28"/>
          <w:szCs w:val="28"/>
        </w:rPr>
        <w:t>ФОТО</w:t>
      </w:r>
      <w:r w:rsidRPr="00B93465">
        <w:rPr>
          <w:rFonts w:ascii="Calibri" w:hAnsi="Calibri" w:cs="Calibri"/>
          <w:b/>
          <w:caps/>
          <w:sz w:val="28"/>
          <w:szCs w:val="28"/>
        </w:rPr>
        <w:t xml:space="preserve">Конкурс за ученици И студенти </w:t>
      </w:r>
    </w:p>
    <w:p w:rsidR="00585929" w:rsidRPr="00B93465" w:rsidRDefault="00585929" w:rsidP="00585929">
      <w:pPr>
        <w:jc w:val="center"/>
        <w:rPr>
          <w:rFonts w:ascii="Calibri" w:hAnsi="Calibri" w:cs="Calibri"/>
          <w:b/>
          <w:sz w:val="28"/>
          <w:szCs w:val="28"/>
        </w:rPr>
      </w:pPr>
      <w:r w:rsidRPr="00B93465">
        <w:rPr>
          <w:rFonts w:ascii="Calibri" w:hAnsi="Calibri" w:cs="Calibri"/>
          <w:b/>
          <w:sz w:val="28"/>
          <w:szCs w:val="28"/>
        </w:rPr>
        <w:t>на тема</w:t>
      </w:r>
      <w:r w:rsidRPr="00B93465">
        <w:rPr>
          <w:rFonts w:ascii="Calibri" w:hAnsi="Calibri" w:cs="Calibri"/>
          <w:b/>
          <w:caps/>
          <w:sz w:val="28"/>
          <w:szCs w:val="28"/>
        </w:rPr>
        <w:t xml:space="preserve">  „Светлинни явления в природата</w:t>
      </w:r>
      <w:r w:rsidRPr="00B93465">
        <w:rPr>
          <w:rFonts w:ascii="Calibri" w:hAnsi="Calibri" w:cs="Calibri"/>
          <w:b/>
          <w:sz w:val="28"/>
          <w:szCs w:val="28"/>
        </w:rPr>
        <w:t>“</w:t>
      </w:r>
    </w:p>
    <w:p w:rsidR="00585929" w:rsidRPr="00B93465" w:rsidRDefault="00585929" w:rsidP="00585929">
      <w:pPr>
        <w:rPr>
          <w:rFonts w:ascii="Calibri" w:hAnsi="Calibri" w:cs="Calibri"/>
        </w:rPr>
      </w:pPr>
    </w:p>
    <w:p w:rsidR="00585929" w:rsidRPr="00B93465" w:rsidRDefault="00585929" w:rsidP="00B93465">
      <w:pPr>
        <w:jc w:val="center"/>
        <w:rPr>
          <w:rFonts w:ascii="Calibri" w:hAnsi="Calibri" w:cs="Calibri"/>
          <w:b/>
          <w:sz w:val="28"/>
          <w:szCs w:val="28"/>
          <w:lang w:val="ru-RU"/>
        </w:rPr>
      </w:pPr>
      <w:r w:rsidRPr="00B93465">
        <w:rPr>
          <w:rFonts w:ascii="Calibri" w:hAnsi="Calibri" w:cs="Calibri"/>
          <w:sz w:val="28"/>
          <w:szCs w:val="28"/>
        </w:rPr>
        <w:t>Конкурсът е част от Националната програма за отбелязване на обявената от ЮНЕСКО 2015 г. за Международна година на светлината.</w:t>
      </w:r>
    </w:p>
    <w:p w:rsidR="00585929" w:rsidRPr="00B93465" w:rsidRDefault="00585929" w:rsidP="00585929">
      <w:pPr>
        <w:rPr>
          <w:rFonts w:ascii="Calibri" w:hAnsi="Calibri" w:cs="Calibri"/>
          <w:b/>
          <w:sz w:val="28"/>
          <w:szCs w:val="28"/>
          <w:lang w:val="ru-RU"/>
        </w:rPr>
      </w:pPr>
    </w:p>
    <w:p w:rsidR="00585929" w:rsidRPr="00B93465" w:rsidRDefault="00585929" w:rsidP="00585929">
      <w:pPr>
        <w:jc w:val="both"/>
        <w:rPr>
          <w:rFonts w:ascii="Calibri" w:hAnsi="Calibri" w:cs="Calibri"/>
          <w:sz w:val="28"/>
          <w:szCs w:val="28"/>
          <w:u w:val="single"/>
        </w:rPr>
      </w:pPr>
      <w:r w:rsidRPr="00B93465">
        <w:rPr>
          <w:rFonts w:ascii="Calibri" w:hAnsi="Calibri" w:cs="Calibri"/>
          <w:sz w:val="28"/>
          <w:szCs w:val="28"/>
          <w:u w:val="single"/>
        </w:rPr>
        <w:t>Регламент:</w:t>
      </w:r>
    </w:p>
    <w:p w:rsidR="00585929" w:rsidRPr="00B93465" w:rsidRDefault="00585929" w:rsidP="00585929">
      <w:pPr>
        <w:jc w:val="both"/>
        <w:rPr>
          <w:rFonts w:ascii="Calibri" w:hAnsi="Calibri" w:cs="Calibri"/>
          <w:caps/>
          <w:sz w:val="28"/>
          <w:szCs w:val="28"/>
          <w:u w:val="single"/>
        </w:rPr>
      </w:pPr>
    </w:p>
    <w:p w:rsidR="00585929" w:rsidRPr="00B93465" w:rsidRDefault="00585929" w:rsidP="00585929">
      <w:pPr>
        <w:jc w:val="both"/>
        <w:rPr>
          <w:rFonts w:ascii="Calibri" w:hAnsi="Calibri" w:cs="Calibri"/>
          <w:sz w:val="28"/>
          <w:szCs w:val="28"/>
        </w:rPr>
      </w:pPr>
      <w:r w:rsidRPr="00B93465">
        <w:rPr>
          <w:rFonts w:ascii="Calibri" w:hAnsi="Calibri" w:cs="Calibri"/>
          <w:sz w:val="28"/>
          <w:szCs w:val="28"/>
        </w:rPr>
        <w:t>Всеки участник може да изпрати до 3 фотоса, представящи светлината в природата в цялата й красота</w:t>
      </w:r>
      <w:r w:rsidRPr="00B93465">
        <w:rPr>
          <w:rFonts w:ascii="Calibri" w:hAnsi="Calibri" w:cs="Calibri"/>
          <w:sz w:val="28"/>
          <w:szCs w:val="28"/>
          <w:lang w:val="en-US"/>
        </w:rPr>
        <w:t xml:space="preserve">, </w:t>
      </w:r>
      <w:r w:rsidRPr="00B93465">
        <w:rPr>
          <w:rFonts w:ascii="Calibri" w:hAnsi="Calibri" w:cs="Calibri"/>
          <w:sz w:val="28"/>
          <w:szCs w:val="28"/>
        </w:rPr>
        <w:t xml:space="preserve">многообразие и величие. Допускат се както цветни, така и черно-бели фотографии.  </w:t>
      </w:r>
    </w:p>
    <w:p w:rsidR="00585929" w:rsidRPr="00B93465" w:rsidRDefault="00585929" w:rsidP="00585929">
      <w:pPr>
        <w:rPr>
          <w:rFonts w:ascii="Calibri" w:hAnsi="Calibri" w:cs="Calibri"/>
          <w:sz w:val="28"/>
          <w:szCs w:val="28"/>
        </w:rPr>
      </w:pPr>
    </w:p>
    <w:p w:rsidR="00585929" w:rsidRPr="00B93465" w:rsidRDefault="00585929" w:rsidP="00585929">
      <w:pPr>
        <w:rPr>
          <w:rFonts w:ascii="Calibri" w:hAnsi="Calibri" w:cs="Calibri"/>
          <w:sz w:val="28"/>
          <w:szCs w:val="28"/>
        </w:rPr>
      </w:pPr>
      <w:r w:rsidRPr="00B93465">
        <w:rPr>
          <w:rFonts w:ascii="Calibri" w:hAnsi="Calibri" w:cs="Calibri"/>
          <w:sz w:val="28"/>
          <w:szCs w:val="28"/>
        </w:rPr>
        <w:t xml:space="preserve">Снимките се изпращат на адрес: </w:t>
      </w:r>
      <w:r w:rsidRPr="00B93465">
        <w:rPr>
          <w:rFonts w:ascii="Calibri" w:hAnsi="Calibri" w:cs="Calibri"/>
          <w:sz w:val="28"/>
          <w:szCs w:val="28"/>
        </w:rPr>
        <w:fldChar w:fldCharType="begin"/>
      </w:r>
      <w:r w:rsidRPr="00B93465">
        <w:rPr>
          <w:rFonts w:ascii="Calibri" w:hAnsi="Calibri" w:cs="Calibri"/>
          <w:sz w:val="28"/>
          <w:szCs w:val="28"/>
        </w:rPr>
        <w:instrText xml:space="preserve"> HYPERLINK "mailto:ekcoparlament@abv.bg" </w:instrText>
      </w:r>
      <w:r w:rsidRPr="00B93465">
        <w:rPr>
          <w:rFonts w:ascii="Calibri" w:hAnsi="Calibri" w:cs="Calibri"/>
          <w:sz w:val="28"/>
          <w:szCs w:val="28"/>
        </w:rPr>
        <w:fldChar w:fldCharType="separate"/>
      </w:r>
      <w:r w:rsidRPr="00B93465">
        <w:rPr>
          <w:rStyle w:val="Hyperlink"/>
          <w:rFonts w:ascii="Calibri" w:hAnsi="Calibri" w:cs="Calibri"/>
          <w:sz w:val="28"/>
          <w:szCs w:val="28"/>
          <w:lang w:val="en-US"/>
        </w:rPr>
        <w:t>ecoparlament</w:t>
      </w:r>
      <w:r w:rsidRPr="00B93465">
        <w:rPr>
          <w:rStyle w:val="Hyperlink"/>
          <w:rFonts w:ascii="Calibri" w:hAnsi="Calibri" w:cs="Calibri"/>
          <w:sz w:val="28"/>
          <w:szCs w:val="28"/>
          <w:lang w:val="ru-RU"/>
        </w:rPr>
        <w:t>@</w:t>
      </w:r>
      <w:r w:rsidRPr="00B93465">
        <w:rPr>
          <w:rStyle w:val="Hyperlink"/>
          <w:rFonts w:ascii="Calibri" w:hAnsi="Calibri" w:cs="Calibri"/>
          <w:sz w:val="28"/>
          <w:szCs w:val="28"/>
          <w:lang w:val="en-US"/>
        </w:rPr>
        <w:t>abv</w:t>
      </w:r>
      <w:r w:rsidRPr="00B93465">
        <w:rPr>
          <w:rStyle w:val="Hyperlink"/>
          <w:rFonts w:ascii="Calibri" w:hAnsi="Calibri" w:cs="Calibri"/>
          <w:sz w:val="28"/>
          <w:szCs w:val="28"/>
          <w:lang w:val="ru-RU"/>
        </w:rPr>
        <w:t>.</w:t>
      </w:r>
      <w:proofErr w:type="spellStart"/>
      <w:r w:rsidRPr="00B93465">
        <w:rPr>
          <w:rStyle w:val="Hyperlink"/>
          <w:rFonts w:ascii="Calibri" w:hAnsi="Calibri" w:cs="Calibri"/>
          <w:sz w:val="28"/>
          <w:szCs w:val="28"/>
          <w:lang w:val="en-US"/>
        </w:rPr>
        <w:t>bg</w:t>
      </w:r>
      <w:proofErr w:type="spellEnd"/>
      <w:r w:rsidRPr="00B93465">
        <w:rPr>
          <w:rStyle w:val="Hyperlink"/>
          <w:rFonts w:ascii="Calibri" w:hAnsi="Calibri" w:cs="Calibri"/>
          <w:sz w:val="28"/>
          <w:szCs w:val="28"/>
          <w:lang w:val="en-US"/>
        </w:rPr>
        <w:fldChar w:fldCharType="end"/>
      </w:r>
      <w:r w:rsidRPr="00B93465">
        <w:rPr>
          <w:rFonts w:ascii="Calibri" w:hAnsi="Calibri" w:cs="Calibri"/>
          <w:sz w:val="28"/>
          <w:szCs w:val="28"/>
          <w:lang w:val="ru-RU"/>
        </w:rPr>
        <w:t xml:space="preserve">, </w:t>
      </w:r>
      <w:r w:rsidRPr="00B93465">
        <w:rPr>
          <w:rFonts w:ascii="Calibri" w:hAnsi="Calibri" w:cs="Calibri"/>
          <w:sz w:val="28"/>
          <w:szCs w:val="28"/>
        </w:rPr>
        <w:t xml:space="preserve">като в „Относно“  е записано: „За фотоконкурса“. </w:t>
      </w:r>
    </w:p>
    <w:p w:rsidR="00585929" w:rsidRPr="00B93465" w:rsidRDefault="00585929" w:rsidP="00585929">
      <w:pPr>
        <w:rPr>
          <w:rFonts w:ascii="Calibri" w:hAnsi="Calibri" w:cs="Calibri"/>
          <w:sz w:val="28"/>
          <w:szCs w:val="28"/>
        </w:rPr>
      </w:pPr>
      <w:r w:rsidRPr="00B93465">
        <w:rPr>
          <w:rFonts w:ascii="Calibri" w:hAnsi="Calibri" w:cs="Calibri"/>
          <w:sz w:val="28"/>
          <w:szCs w:val="28"/>
        </w:rPr>
        <w:t>Необходимо е да бъде посочено заглавие на снимката (включващо заснетото светлинно явление и  мястото, където е заснето) и информация за автора (име и  фамилия, възраст, учебно заведение, населено място).</w:t>
      </w:r>
    </w:p>
    <w:p w:rsidR="00585929" w:rsidRPr="00B93465" w:rsidRDefault="00585929" w:rsidP="00585929">
      <w:pPr>
        <w:ind w:left="627"/>
        <w:rPr>
          <w:rFonts w:ascii="Calibri" w:hAnsi="Calibri" w:cs="Calibri"/>
          <w:sz w:val="28"/>
          <w:szCs w:val="28"/>
        </w:rPr>
      </w:pPr>
    </w:p>
    <w:p w:rsidR="00585929" w:rsidRPr="00B93465" w:rsidRDefault="00585929" w:rsidP="00585929">
      <w:pPr>
        <w:rPr>
          <w:rFonts w:ascii="Calibri" w:hAnsi="Calibri" w:cs="Calibri"/>
          <w:sz w:val="28"/>
          <w:szCs w:val="28"/>
        </w:rPr>
      </w:pPr>
      <w:r w:rsidRPr="00B93465">
        <w:rPr>
          <w:rFonts w:ascii="Calibri" w:hAnsi="Calibri" w:cs="Calibri"/>
          <w:sz w:val="28"/>
          <w:szCs w:val="28"/>
        </w:rPr>
        <w:t>Отчитането на конкурса и класирането ще се извърш</w:t>
      </w:r>
      <w:r w:rsidRPr="00B93465">
        <w:rPr>
          <w:rFonts w:ascii="Calibri" w:hAnsi="Calibri" w:cs="Calibri"/>
          <w:sz w:val="28"/>
          <w:szCs w:val="28"/>
        </w:rPr>
        <w:t>ат</w:t>
      </w:r>
      <w:r w:rsidRPr="00B93465">
        <w:rPr>
          <w:rFonts w:ascii="Calibri" w:hAnsi="Calibri" w:cs="Calibri"/>
          <w:sz w:val="28"/>
          <w:szCs w:val="28"/>
        </w:rPr>
        <w:t xml:space="preserve"> на 2 етапа, в три възрастови групи: 11-14 год., 15-18</w:t>
      </w:r>
      <w:r w:rsidRPr="00B93465">
        <w:rPr>
          <w:rFonts w:ascii="Calibri" w:hAnsi="Calibri" w:cs="Calibri"/>
          <w:sz w:val="28"/>
          <w:szCs w:val="28"/>
          <w:lang w:val="en-US"/>
        </w:rPr>
        <w:t xml:space="preserve"> </w:t>
      </w:r>
      <w:r w:rsidRPr="00B93465">
        <w:rPr>
          <w:rFonts w:ascii="Calibri" w:hAnsi="Calibri" w:cs="Calibri"/>
          <w:sz w:val="28"/>
          <w:szCs w:val="28"/>
        </w:rPr>
        <w:t>год., 19-25 год.</w:t>
      </w:r>
    </w:p>
    <w:p w:rsidR="00585929" w:rsidRPr="00B93465" w:rsidRDefault="00585929" w:rsidP="00585929">
      <w:pPr>
        <w:rPr>
          <w:rFonts w:ascii="Calibri" w:hAnsi="Calibri" w:cs="Calibri"/>
          <w:b/>
          <w:sz w:val="28"/>
          <w:szCs w:val="28"/>
          <w:lang w:val="ru-RU"/>
        </w:rPr>
      </w:pPr>
    </w:p>
    <w:p w:rsidR="00585929" w:rsidRPr="00B93465" w:rsidRDefault="00585929" w:rsidP="00585929">
      <w:pPr>
        <w:rPr>
          <w:rFonts w:ascii="Calibri" w:hAnsi="Calibri" w:cs="Calibri"/>
          <w:sz w:val="28"/>
          <w:szCs w:val="28"/>
          <w:u w:val="single"/>
        </w:rPr>
      </w:pPr>
      <w:r w:rsidRPr="00B93465">
        <w:rPr>
          <w:rFonts w:ascii="Calibri" w:hAnsi="Calibri" w:cs="Calibri"/>
          <w:sz w:val="28"/>
          <w:szCs w:val="28"/>
          <w:u w:val="single"/>
        </w:rPr>
        <w:t>Срокове:</w:t>
      </w:r>
    </w:p>
    <w:p w:rsidR="00585929" w:rsidRPr="00B93465" w:rsidRDefault="00585929" w:rsidP="00585929">
      <w:pPr>
        <w:rPr>
          <w:rFonts w:ascii="Calibri" w:hAnsi="Calibri" w:cs="Calibri"/>
          <w:b/>
          <w:sz w:val="28"/>
          <w:szCs w:val="28"/>
        </w:rPr>
      </w:pPr>
      <w:r w:rsidRPr="00B93465">
        <w:rPr>
          <w:rFonts w:ascii="Calibri" w:hAnsi="Calibri" w:cs="Calibri"/>
          <w:b/>
          <w:sz w:val="28"/>
          <w:szCs w:val="28"/>
        </w:rPr>
        <w:t>Първи етап:</w:t>
      </w:r>
    </w:p>
    <w:p w:rsidR="00585929" w:rsidRPr="00B93465" w:rsidRDefault="00585929" w:rsidP="00585929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8"/>
          <w:szCs w:val="28"/>
        </w:rPr>
      </w:pPr>
      <w:r w:rsidRPr="00B93465">
        <w:rPr>
          <w:rFonts w:ascii="Calibri" w:hAnsi="Calibri" w:cs="Calibri"/>
          <w:b/>
          <w:sz w:val="28"/>
          <w:szCs w:val="28"/>
        </w:rPr>
        <w:t>10 март 2015 г.</w:t>
      </w:r>
      <w:r w:rsidRPr="00B93465">
        <w:rPr>
          <w:rFonts w:ascii="Calibri" w:hAnsi="Calibri" w:cs="Calibri"/>
          <w:sz w:val="28"/>
          <w:szCs w:val="28"/>
        </w:rPr>
        <w:t xml:space="preserve"> – краен срок за получаване снимките на посочения ел. адрес;</w:t>
      </w:r>
    </w:p>
    <w:p w:rsidR="00585929" w:rsidRPr="00B93465" w:rsidRDefault="00585929" w:rsidP="00585929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8"/>
          <w:szCs w:val="28"/>
        </w:rPr>
      </w:pPr>
      <w:r w:rsidRPr="00B93465">
        <w:rPr>
          <w:rFonts w:ascii="Calibri" w:hAnsi="Calibri" w:cs="Calibri"/>
          <w:b/>
          <w:sz w:val="28"/>
          <w:szCs w:val="28"/>
        </w:rPr>
        <w:t>22 март 2015 г.</w:t>
      </w:r>
      <w:r w:rsidRPr="00B93465">
        <w:rPr>
          <w:rFonts w:ascii="Calibri" w:hAnsi="Calibri" w:cs="Calibri"/>
          <w:sz w:val="28"/>
          <w:szCs w:val="28"/>
        </w:rPr>
        <w:t xml:space="preserve"> – обявяване на резултатите на  </w:t>
      </w:r>
      <w:hyperlink r:id="rId11" w:history="1">
        <w:r w:rsidRPr="00B93465">
          <w:rPr>
            <w:rStyle w:val="Hyperlink"/>
            <w:rFonts w:ascii="Calibri" w:hAnsi="Calibri" w:cs="Calibri"/>
            <w:sz w:val="28"/>
            <w:szCs w:val="28"/>
          </w:rPr>
          <w:t>www.phys.uni-sofia.bg/upb</w:t>
        </w:r>
      </w:hyperlink>
      <w:r w:rsidRPr="00B93465">
        <w:rPr>
          <w:rFonts w:ascii="Calibri" w:hAnsi="Calibri" w:cs="Calibri"/>
          <w:sz w:val="28"/>
          <w:szCs w:val="28"/>
        </w:rPr>
        <w:t xml:space="preserve"> и </w:t>
      </w:r>
      <w:hyperlink r:id="rId12" w:history="1">
        <w:r w:rsidRPr="00B93465">
          <w:rPr>
            <w:rStyle w:val="Hyperlink"/>
            <w:rFonts w:ascii="Calibri" w:hAnsi="Calibri" w:cs="Calibri"/>
            <w:sz w:val="28"/>
            <w:szCs w:val="28"/>
            <w:lang w:val="en-US"/>
          </w:rPr>
          <w:t>www.ecoparliament.com</w:t>
        </w:r>
      </w:hyperlink>
      <w:r w:rsidRPr="00B93465">
        <w:rPr>
          <w:rFonts w:ascii="Calibri" w:hAnsi="Calibri" w:cs="Calibri"/>
          <w:sz w:val="28"/>
          <w:szCs w:val="28"/>
          <w:lang w:val="en-US"/>
        </w:rPr>
        <w:t xml:space="preserve"> </w:t>
      </w:r>
      <w:r w:rsidRPr="00B93465">
        <w:rPr>
          <w:rFonts w:ascii="Calibri" w:hAnsi="Calibri" w:cs="Calibri"/>
          <w:sz w:val="28"/>
          <w:szCs w:val="28"/>
        </w:rPr>
        <w:t xml:space="preserve"> </w:t>
      </w:r>
      <w:r w:rsidRPr="00B93465">
        <w:rPr>
          <w:rFonts w:ascii="Calibri" w:hAnsi="Calibri" w:cs="Calibri"/>
          <w:sz w:val="28"/>
          <w:szCs w:val="28"/>
          <w:lang w:val="en-US"/>
        </w:rPr>
        <w:t xml:space="preserve"> </w:t>
      </w:r>
    </w:p>
    <w:p w:rsidR="00585929" w:rsidRPr="00B93465" w:rsidRDefault="00585929" w:rsidP="00585929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8"/>
          <w:szCs w:val="28"/>
        </w:rPr>
      </w:pPr>
      <w:r w:rsidRPr="00B93465">
        <w:rPr>
          <w:rFonts w:ascii="Calibri" w:hAnsi="Calibri" w:cs="Calibri"/>
          <w:b/>
          <w:sz w:val="28"/>
          <w:szCs w:val="28"/>
        </w:rPr>
        <w:t>2 -5 април 2015</w:t>
      </w:r>
      <w:r w:rsidRPr="00B93465">
        <w:rPr>
          <w:rFonts w:ascii="Calibri" w:hAnsi="Calibri" w:cs="Calibri"/>
          <w:b/>
          <w:color w:val="FF0000"/>
          <w:sz w:val="28"/>
          <w:szCs w:val="28"/>
        </w:rPr>
        <w:t xml:space="preserve"> </w:t>
      </w:r>
      <w:r w:rsidRPr="00B93465">
        <w:rPr>
          <w:rFonts w:ascii="Calibri" w:hAnsi="Calibri" w:cs="Calibri"/>
          <w:b/>
          <w:sz w:val="28"/>
          <w:szCs w:val="28"/>
        </w:rPr>
        <w:t>г.</w:t>
      </w:r>
      <w:r w:rsidRPr="00B93465">
        <w:rPr>
          <w:rFonts w:ascii="Calibri" w:hAnsi="Calibri" w:cs="Calibri"/>
          <w:sz w:val="28"/>
          <w:szCs w:val="28"/>
        </w:rPr>
        <w:t xml:space="preserve"> – фотоизложба и награждаване авторите на класираните фотоси, по време на Младежката сесия на 43-та Национална конференция по физика в Благоевград.</w:t>
      </w:r>
    </w:p>
    <w:p w:rsidR="00585929" w:rsidRPr="00B93465" w:rsidRDefault="00585929" w:rsidP="00585929">
      <w:pPr>
        <w:jc w:val="both"/>
        <w:rPr>
          <w:rFonts w:ascii="Calibri" w:hAnsi="Calibri" w:cs="Calibri"/>
        </w:rPr>
      </w:pPr>
      <w:r w:rsidRPr="00B93465">
        <w:rPr>
          <w:rFonts w:ascii="Calibri" w:hAnsi="Calibri" w:cs="Calibri"/>
          <w:sz w:val="28"/>
          <w:szCs w:val="28"/>
          <w:lang w:val="ru-RU"/>
        </w:rPr>
        <w:t xml:space="preserve">Втори етап – сроковете ще бъдат обявени след приключване на първия </w:t>
      </w:r>
      <w:r w:rsidRPr="00B93465">
        <w:rPr>
          <w:rFonts w:ascii="Calibri" w:hAnsi="Calibri" w:cs="Calibri"/>
          <w:sz w:val="28"/>
          <w:szCs w:val="28"/>
          <w:lang w:val="ru-RU"/>
        </w:rPr>
        <w:t>ет</w:t>
      </w:r>
      <w:r w:rsidRPr="00B93465">
        <w:rPr>
          <w:rFonts w:ascii="Calibri" w:hAnsi="Calibri" w:cs="Calibri"/>
          <w:sz w:val="28"/>
          <w:szCs w:val="28"/>
          <w:lang w:val="ru-RU"/>
        </w:rPr>
        <w:t>ап.</w:t>
      </w:r>
    </w:p>
    <w:sectPr w:rsidR="00585929" w:rsidRPr="00B93465" w:rsidSect="00B93465">
      <w:pgSz w:w="11906" w:h="16838"/>
      <w:pgMar w:top="1134" w:right="991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C5206"/>
    <w:multiLevelType w:val="hybridMultilevel"/>
    <w:tmpl w:val="66BE2414"/>
    <w:lvl w:ilvl="0" w:tplc="EAEE58FE">
      <w:numFmt w:val="bullet"/>
      <w:lvlText w:val="-"/>
      <w:lvlJc w:val="left"/>
      <w:pPr>
        <w:ind w:left="98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929"/>
    <w:rsid w:val="00585929"/>
    <w:rsid w:val="008D54EF"/>
    <w:rsid w:val="00B93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9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8592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85929"/>
    <w:pPr>
      <w:ind w:left="70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59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929"/>
    <w:rPr>
      <w:rFonts w:ascii="Tahoma" w:eastAsia="Times New Roman" w:hAnsi="Tahoma" w:cs="Tahoma"/>
      <w:sz w:val="16"/>
      <w:szCs w:val="16"/>
      <w:lang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9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8592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85929"/>
    <w:pPr>
      <w:ind w:left="70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59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929"/>
    <w:rPr>
      <w:rFonts w:ascii="Tahoma" w:eastAsia="Times New Roman" w:hAnsi="Tahoma" w:cs="Tahoma"/>
      <w:sz w:val="16"/>
      <w:szCs w:val="16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ecoparliament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phys.uni-sofia.bg/upb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NUEP</dc:creator>
  <cp:lastModifiedBy>NUEP</cp:lastModifiedBy>
  <cp:revision>1</cp:revision>
  <dcterms:created xsi:type="dcterms:W3CDTF">2015-01-11T20:15:00Z</dcterms:created>
  <dcterms:modified xsi:type="dcterms:W3CDTF">2015-01-11T20:32:00Z</dcterms:modified>
</cp:coreProperties>
</file>